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Pycharm Debug符号解释:</w:t>
      </w:r>
    </w:p>
    <w:p>
      <w:r>
        <w:drawing>
          <wp:inline distT="0" distB="0" distL="114300" distR="114300">
            <wp:extent cx="1959610" cy="1153795"/>
            <wp:effectExtent l="0" t="0" r="635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Primitive 原始数据结构类型</w:t>
      </w:r>
    </w:p>
    <w:p>
      <w:r>
        <w:drawing>
          <wp:inline distT="0" distB="0" distL="114300" distR="114300">
            <wp:extent cx="3545205" cy="323850"/>
            <wp:effectExtent l="0" t="0" r="5715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335" cy="351155"/>
            <wp:effectExtent l="0" t="0" r="12065" b="1460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改造思路: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数据结构对齐训练模块所需数据格式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1.注意数据集划分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Reinforcement_Learning_NAS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数据配置的重点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1.图数据的节点编号要从0开始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原始数据集信息：Citeseer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5830" cy="635000"/>
            <wp:effectExtent l="0" t="0" r="8890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1.数据获模块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616585</wp:posOffset>
                </wp:positionV>
                <wp:extent cx="113030" cy="146050"/>
                <wp:effectExtent l="6350" t="18415" r="17780" b="3365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6845" y="5052060"/>
                          <a:ext cx="113030" cy="146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7.15pt;margin-top:48.55pt;height:11.5pt;width:8.9pt;z-index:251659264;v-text-anchor:middle;mso-width-relative:page;mso-height-relative:page;" fillcolor="#5B9BD5 [3204]" filled="t" stroked="t" coordsize="21600,21600" o:gfxdata="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JySui7bAAAACgEAAA8AAAAAAAAAAQAgAAAAIgAAAGRycy9kb3ducmV2Lnht&#10;bFBLAQIUABQAAAAIAIdO4kDBU/TEoQIAADYFAAAOAAAAAAAAAAEAIAAAACoBAABkcnMvZTJvRG9j&#10;LnhtbFBLBQYAAAAABgAGAFkBAAA9BgAAAAA=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34160" cy="1342390"/>
            <wp:effectExtent l="0" t="0" r="508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990850" cy="1337945"/>
            <wp:effectExtent l="0" t="0" r="1143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1.1.data数据结构：</w:t>
      </w:r>
    </w:p>
    <w:p>
      <w:r>
        <w:drawing>
          <wp:inline distT="0" distB="0" distL="114300" distR="114300">
            <wp:extent cx="3185160" cy="1129030"/>
            <wp:effectExtent l="0" t="0" r="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1.1.1.Edge_index结构：</w:t>
      </w:r>
    </w:p>
    <w:p>
      <w:r>
        <w:drawing>
          <wp:inline distT="0" distB="0" distL="114300" distR="114300">
            <wp:extent cx="3193415" cy="1063625"/>
            <wp:effectExtent l="0" t="0" r="6985" b="317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1.1.2.test_mask数据结构</w:t>
      </w:r>
    </w:p>
    <w:p>
      <w:r>
        <w:drawing>
          <wp:inline distT="0" distB="0" distL="114300" distR="114300">
            <wp:extent cx="3183890" cy="1646555"/>
            <wp:effectExtent l="0" t="0" r="1270" b="1460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1.1.3.x数据结构</w:t>
      </w:r>
    </w:p>
    <w:p>
      <w:r>
        <w:drawing>
          <wp:inline distT="0" distB="0" distL="114300" distR="114300">
            <wp:extent cx="3198495" cy="1143000"/>
            <wp:effectExtent l="0" t="0" r="1905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1.1.4.y数据结构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93415" cy="1991995"/>
            <wp:effectExtent l="0" t="0" r="6985" b="44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2.训练模块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2.1.模型训练主控逻辑：</w:t>
      </w:r>
    </w:p>
    <w:p>
      <w:r>
        <w:drawing>
          <wp:inline distT="0" distB="0" distL="114300" distR="114300">
            <wp:extent cx="2728595" cy="1429385"/>
            <wp:effectExtent l="0" t="0" r="1460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模型构建：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入口:</w:t>
      </w:r>
    </w:p>
    <w:p>
      <w:r>
        <w:drawing>
          <wp:inline distT="0" distB="0" distL="114300" distR="114300">
            <wp:extent cx="2727960" cy="1244600"/>
            <wp:effectExtent l="0" t="0" r="0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402590</wp:posOffset>
                </wp:positionV>
                <wp:extent cx="128270" cy="137160"/>
                <wp:effectExtent l="6350" t="15875" r="17780" b="29845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620" y="8634730"/>
                          <a:ext cx="12827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2.25pt;margin-top:31.7pt;height:10.8pt;width:10.1pt;z-index:251658240;v-text-anchor:middle;mso-width-relative:page;mso-height-relative:page;" fillcolor="#5B9BD5 [3204]" filled="t" stroked="t" coordsize="21600,21600" o:gfxdata="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A15bL82wAAAAkBAAAPAAAAAAAAAAEAIAAAACIAAABkcnMvZG93bnJldi54bWxQ&#10;SwECFAAUAAAACACHTuJAFHFrKp8CAAA0BQAADgAAAAAAAAABACAAAAAqAQAAZHJzL2Uyb0RvYy54&#10;bWxQSwUGAAAAAAYABgBZAQAAOwYAAAAA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264410" cy="845820"/>
            <wp:effectExtent l="0" t="0" r="635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997710" cy="850265"/>
            <wp:effectExtent l="0" t="0" r="1397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1.super方法调用父类GraphNet的__init__方法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2.GraphNet中的self.build_model调用子类(GraphNe(BaseNet))自己的build_model方法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模型训练模块：</w:t>
      </w:r>
    </w:p>
    <w:p>
      <w:r>
        <w:drawing>
          <wp:inline distT="0" distB="0" distL="114300" distR="114300">
            <wp:extent cx="2130425" cy="12223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8430" cy="112395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83565"/>
            <wp:effectExtent l="0" t="0" r="5715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7375"/>
            <wp:effectExtent l="0" t="0" r="14605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899795"/>
            <wp:effectExtent l="0" t="0" r="6350" b="146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2260" cy="974725"/>
            <wp:effectExtent l="0" t="0" r="7620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66850"/>
            <wp:effectExtent l="0" t="0" r="1905" b="1143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6705"/>
            <wp:effectExtent l="0" t="0" r="1270" b="825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6140" cy="457200"/>
            <wp:effectExtent l="0" t="0" r="762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建模模块：</w:t>
      </w:r>
    </w:p>
    <w:p>
      <w:r>
        <w:drawing>
          <wp:inline distT="0" distB="0" distL="114300" distR="114300">
            <wp:extent cx="5272405" cy="1923415"/>
            <wp:effectExtent l="0" t="0" r="635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46885"/>
            <wp:effectExtent l="0" t="0" r="14605" b="571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代码解析：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4750" cy="3244215"/>
            <wp:effectExtent l="0" t="0" r="889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1.attention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ijcai发表论文中search space定义：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34515" cy="936625"/>
            <wp:effectExtent l="0" t="0" r="9525" b="825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0800" cy="129857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8350" cy="1737360"/>
            <wp:effectExtent l="0" t="0" r="1397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代码路径：</w:t>
      </w:r>
    </w:p>
    <w:p>
      <w:r>
        <w:drawing>
          <wp:inline distT="0" distB="0" distL="114300" distR="114300">
            <wp:extent cx="3326130" cy="1482090"/>
            <wp:effectExtent l="0" t="0" r="11430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2.aggregate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48280" cy="1494155"/>
            <wp:effectExtent l="0" t="0" r="10160" b="1460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6065" cy="1763395"/>
            <wp:effectExtent l="0" t="0" r="13335" b="444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Graphnas </w:t>
      </w:r>
      <w:bookmarkStart w:id="0" w:name="OLE_LINK1"/>
      <w:r>
        <w:rPr>
          <w:rFonts w:hint="eastAsia"/>
          <w:lang w:val="en-US" w:eastAsia="zh-CN"/>
        </w:rPr>
        <w:t>message</w:t>
      </w:r>
      <w:bookmarkEnd w:id="0"/>
      <w:r>
        <w:rPr>
          <w:rFonts w:hint="eastAsia"/>
          <w:lang w:val="en-US" w:eastAsia="zh-CN"/>
        </w:rPr>
        <w:t xml:space="preserve"> :                      Pyg message:</w:t>
      </w:r>
    </w:p>
    <w:p>
      <w:r>
        <w:drawing>
          <wp:inline distT="0" distB="0" distL="114300" distR="114300">
            <wp:extent cx="2414905" cy="1468755"/>
            <wp:effectExtent l="0" t="0" r="825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6510" cy="1466850"/>
            <wp:effectExtent l="0" t="0" r="3810" b="1143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3295" cy="2585085"/>
            <wp:effectExtent l="0" t="0" r="6985" b="571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1075" cy="2588895"/>
            <wp:effectExtent l="0" t="0" r="4445" b="190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96465" cy="1691005"/>
            <wp:effectExtent l="0" t="0" r="13335" b="63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5225" cy="1691005"/>
            <wp:effectExtent l="0" t="0" r="3175" b="63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62835" cy="1386205"/>
            <wp:effectExtent l="0" t="0" r="14605" b="63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2830" cy="1383665"/>
            <wp:effectExtent l="0" t="0" r="8890" b="317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FF000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结论：graphnas message 类与pyg message没有区别</w:t>
      </w:r>
    </w:p>
    <w:p>
      <w:pPr>
        <w:rPr>
          <w:rFonts w:hint="eastAsia" w:ascii="宋体" w:hAnsi="宋体" w:eastAsia="宋体" w:cs="宋体"/>
          <w:b/>
          <w:bCs/>
          <w:color w:va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lang w:val="en-US" w:eastAsia="zh-CN"/>
        </w:rPr>
        <w:t>3.activation：对节点i聚合后的表示向量使用激活函数，表示向量的每一个值使用激活函数后仍然得到一个向量</w:t>
      </w:r>
    </w:p>
    <w:p>
      <w:pPr>
        <w:rPr>
          <w:rFonts w:hint="default" w:ascii="宋体" w:hAnsi="宋体" w:eastAsia="宋体" w:cs="宋体"/>
          <w:b/>
          <w:bCs/>
          <w:color w:val="auto"/>
          <w:lang w:val="en-US" w:eastAsia="zh-CN"/>
        </w:rPr>
      </w:pPr>
      <w:r>
        <w:drawing>
          <wp:inline distT="0" distB="0" distL="114300" distR="114300">
            <wp:extent cx="3694430" cy="901700"/>
            <wp:effectExtent l="0" t="0" r="8890" b="1270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auto"/>
          <w:lang w:val="en-US" w:eastAsia="zh-CN"/>
        </w:rPr>
      </w:pPr>
      <w:r>
        <w:drawing>
          <wp:inline distT="0" distB="0" distL="114300" distR="114300">
            <wp:extent cx="2666365" cy="1539240"/>
            <wp:effectExtent l="0" t="0" r="635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0175" cy="2804795"/>
            <wp:effectExtent l="0" t="0" r="12065" b="1460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发表论文中超参也在搜索空间中：</w:t>
      </w:r>
    </w:p>
    <w:p>
      <w:r>
        <w:drawing>
          <wp:inline distT="0" distB="0" distL="114300" distR="114300">
            <wp:extent cx="3149600" cy="382905"/>
            <wp:effectExtent l="0" t="0" r="5080" b="13335"/>
            <wp:docPr id="4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38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71190" cy="1776730"/>
            <wp:effectExtent l="0" t="0" r="13970" b="6350"/>
            <wp:docPr id="4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71190" cy="177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F34E6"/>
    <w:rsid w:val="015F76D7"/>
    <w:rsid w:val="024B2C36"/>
    <w:rsid w:val="038D5EE0"/>
    <w:rsid w:val="04B675E9"/>
    <w:rsid w:val="04B778C1"/>
    <w:rsid w:val="053A1620"/>
    <w:rsid w:val="05727777"/>
    <w:rsid w:val="062820B2"/>
    <w:rsid w:val="068F2595"/>
    <w:rsid w:val="071640B9"/>
    <w:rsid w:val="088A30FF"/>
    <w:rsid w:val="090B474B"/>
    <w:rsid w:val="0C8C08B2"/>
    <w:rsid w:val="0D1941DD"/>
    <w:rsid w:val="0E812B44"/>
    <w:rsid w:val="0F5A4B5A"/>
    <w:rsid w:val="0FFB5EFD"/>
    <w:rsid w:val="10F50943"/>
    <w:rsid w:val="14D00342"/>
    <w:rsid w:val="16151B08"/>
    <w:rsid w:val="167B5CC4"/>
    <w:rsid w:val="178720AD"/>
    <w:rsid w:val="184E1EF3"/>
    <w:rsid w:val="1A2D6DBE"/>
    <w:rsid w:val="1A906B17"/>
    <w:rsid w:val="1C281B7B"/>
    <w:rsid w:val="1C347CEA"/>
    <w:rsid w:val="1C3D0B20"/>
    <w:rsid w:val="1C7A2BAC"/>
    <w:rsid w:val="1D6F0904"/>
    <w:rsid w:val="1DE53026"/>
    <w:rsid w:val="1E191E49"/>
    <w:rsid w:val="1F7A40F3"/>
    <w:rsid w:val="207976D4"/>
    <w:rsid w:val="21A1309B"/>
    <w:rsid w:val="21FF0322"/>
    <w:rsid w:val="222202AA"/>
    <w:rsid w:val="229E5426"/>
    <w:rsid w:val="23D05C42"/>
    <w:rsid w:val="24975FD8"/>
    <w:rsid w:val="249E7012"/>
    <w:rsid w:val="25B41775"/>
    <w:rsid w:val="2630125F"/>
    <w:rsid w:val="27A67A2B"/>
    <w:rsid w:val="29115E7D"/>
    <w:rsid w:val="2A494937"/>
    <w:rsid w:val="2BBE793F"/>
    <w:rsid w:val="2C06352E"/>
    <w:rsid w:val="2CB6783D"/>
    <w:rsid w:val="2DC26BFD"/>
    <w:rsid w:val="2DCA2633"/>
    <w:rsid w:val="2E1E05D2"/>
    <w:rsid w:val="2F0B541C"/>
    <w:rsid w:val="2F944186"/>
    <w:rsid w:val="2FF17A22"/>
    <w:rsid w:val="30B66BFC"/>
    <w:rsid w:val="319704AF"/>
    <w:rsid w:val="31E80872"/>
    <w:rsid w:val="335B5ED6"/>
    <w:rsid w:val="33B22D1E"/>
    <w:rsid w:val="347705F7"/>
    <w:rsid w:val="351C071B"/>
    <w:rsid w:val="35260D86"/>
    <w:rsid w:val="36B7007B"/>
    <w:rsid w:val="37246106"/>
    <w:rsid w:val="37F36A1D"/>
    <w:rsid w:val="387E4534"/>
    <w:rsid w:val="3A3A3C0B"/>
    <w:rsid w:val="3A71091A"/>
    <w:rsid w:val="3B167F83"/>
    <w:rsid w:val="3D395CB8"/>
    <w:rsid w:val="3DC20F1D"/>
    <w:rsid w:val="3E1E7AF6"/>
    <w:rsid w:val="4049683B"/>
    <w:rsid w:val="405456B0"/>
    <w:rsid w:val="41B07850"/>
    <w:rsid w:val="433C7ECE"/>
    <w:rsid w:val="43914431"/>
    <w:rsid w:val="43F8269D"/>
    <w:rsid w:val="459D3B56"/>
    <w:rsid w:val="45A1617A"/>
    <w:rsid w:val="473A2B7A"/>
    <w:rsid w:val="47A54D4C"/>
    <w:rsid w:val="4AE85056"/>
    <w:rsid w:val="4BEE43F3"/>
    <w:rsid w:val="4C016365"/>
    <w:rsid w:val="4C0D558A"/>
    <w:rsid w:val="4EC820E3"/>
    <w:rsid w:val="500A63BA"/>
    <w:rsid w:val="519C2E35"/>
    <w:rsid w:val="52132F5C"/>
    <w:rsid w:val="524F292D"/>
    <w:rsid w:val="525C7F76"/>
    <w:rsid w:val="54C102F9"/>
    <w:rsid w:val="55B74E9D"/>
    <w:rsid w:val="55E364EC"/>
    <w:rsid w:val="56C60391"/>
    <w:rsid w:val="57450B89"/>
    <w:rsid w:val="58F66892"/>
    <w:rsid w:val="59AE599D"/>
    <w:rsid w:val="5B4C7D57"/>
    <w:rsid w:val="5BDC69B6"/>
    <w:rsid w:val="5D8E708C"/>
    <w:rsid w:val="5E804841"/>
    <w:rsid w:val="5EAB7FEF"/>
    <w:rsid w:val="601D078A"/>
    <w:rsid w:val="60D62221"/>
    <w:rsid w:val="62737018"/>
    <w:rsid w:val="62A3039B"/>
    <w:rsid w:val="644263BA"/>
    <w:rsid w:val="6491292E"/>
    <w:rsid w:val="65CF71DC"/>
    <w:rsid w:val="66E250C6"/>
    <w:rsid w:val="6720035F"/>
    <w:rsid w:val="686919C0"/>
    <w:rsid w:val="69AE616B"/>
    <w:rsid w:val="6B485868"/>
    <w:rsid w:val="6CB27601"/>
    <w:rsid w:val="6CFA6A60"/>
    <w:rsid w:val="72A733F3"/>
    <w:rsid w:val="738B1693"/>
    <w:rsid w:val="749F16BC"/>
    <w:rsid w:val="75027B73"/>
    <w:rsid w:val="75B86E44"/>
    <w:rsid w:val="777C2836"/>
    <w:rsid w:val="78C279C2"/>
    <w:rsid w:val="79052928"/>
    <w:rsid w:val="798B6BC4"/>
    <w:rsid w:val="79F9025F"/>
    <w:rsid w:val="7A0C0F90"/>
    <w:rsid w:val="7A117357"/>
    <w:rsid w:val="7CCE0ED9"/>
    <w:rsid w:val="7E890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1" Type="http://schemas.openxmlformats.org/officeDocument/2006/relationships/fontTable" Target="fontTable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60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2020-11-24T05:10:00Z</dcterms:created>
  <dc:creator>ncucj</dc:creator>
  <cp:lastModifiedBy>陈家民</cp:lastModifiedBy>
  <dcterms:modified xsi:type="dcterms:W3CDTF">2020-12-12T07:01:55Z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